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3F" w:rsidRDefault="008A433F" w:rsidP="008A433F">
      <w:bookmarkStart w:id="0" w:name="_GoBack"/>
      <w:bookmarkEnd w:id="0"/>
      <w:r>
        <w:t>Generelt: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54"/>
        <w:gridCol w:w="908"/>
        <w:gridCol w:w="908"/>
        <w:gridCol w:w="908"/>
      </w:tblGrid>
      <w:tr w:rsidR="008A433F" w:rsidTr="00085B34">
        <w:tc>
          <w:tcPr>
            <w:tcW w:w="7054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>
            <w:r>
              <w:t>Ja</w:t>
            </w:r>
          </w:p>
        </w:tc>
        <w:tc>
          <w:tcPr>
            <w:tcW w:w="908" w:type="dxa"/>
          </w:tcPr>
          <w:p w:rsidR="008A433F" w:rsidRDefault="008A433F" w:rsidP="00085B34">
            <w:r>
              <w:t>Til dels</w:t>
            </w:r>
          </w:p>
        </w:tc>
        <w:tc>
          <w:tcPr>
            <w:tcW w:w="908" w:type="dxa"/>
          </w:tcPr>
          <w:p w:rsidR="008A433F" w:rsidRDefault="008A433F" w:rsidP="00085B34">
            <w:r>
              <w:t>Nej</w:t>
            </w:r>
          </w:p>
        </w:tc>
      </w:tr>
      <w:tr w:rsidR="008A433F" w:rsidTr="00085B34">
        <w:tc>
          <w:tcPr>
            <w:tcW w:w="7054" w:type="dxa"/>
          </w:tcPr>
          <w:p w:rsidR="008A433F" w:rsidRDefault="008A433F" w:rsidP="00085B34">
            <w:r>
              <w:t>Besvares den stillede opgave</w:t>
            </w:r>
          </w:p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</w:tr>
      <w:tr w:rsidR="008A433F" w:rsidTr="00085B34">
        <w:tc>
          <w:tcPr>
            <w:tcW w:w="7054" w:type="dxa"/>
          </w:tcPr>
          <w:p w:rsidR="008A433F" w:rsidRDefault="008A433F" w:rsidP="00085B34">
            <w:r>
              <w:t>Overholdes genretrækkene (kronik/litterær artikel/essay)</w:t>
            </w:r>
          </w:p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</w:tr>
      <w:tr w:rsidR="008A433F" w:rsidTr="00085B34">
        <w:tc>
          <w:tcPr>
            <w:tcW w:w="7054" w:type="dxa"/>
          </w:tcPr>
          <w:p w:rsidR="008A433F" w:rsidRDefault="008A433F" w:rsidP="00085B34">
            <w:r>
              <w:t>Er der en rød tråd og fornuftig opbygning</w:t>
            </w:r>
          </w:p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</w:tr>
      <w:tr w:rsidR="008A433F" w:rsidTr="00085B34">
        <w:tc>
          <w:tcPr>
            <w:tcW w:w="7054" w:type="dxa"/>
          </w:tcPr>
          <w:p w:rsidR="008A433F" w:rsidRDefault="008A433F" w:rsidP="00085B34">
            <w:r>
              <w:t>Skrives stilen på korrekt og nuanceret dansk</w:t>
            </w:r>
          </w:p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</w:tr>
      <w:tr w:rsidR="008A433F" w:rsidTr="00085B34">
        <w:tc>
          <w:tcPr>
            <w:tcW w:w="7054" w:type="dxa"/>
          </w:tcPr>
          <w:p w:rsidR="008A433F" w:rsidRDefault="008A433F" w:rsidP="00085B34">
            <w:r>
              <w:t>Inddrages danskfaglig viden og metode</w:t>
            </w:r>
          </w:p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</w:tr>
      <w:tr w:rsidR="008A433F" w:rsidTr="00085B34">
        <w:tc>
          <w:tcPr>
            <w:tcW w:w="7054" w:type="dxa"/>
          </w:tcPr>
          <w:p w:rsidR="008A433F" w:rsidRDefault="008A433F" w:rsidP="00085B34">
            <w:r>
              <w:t>Er der en fornuftig inddragelse af materiale</w:t>
            </w:r>
          </w:p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</w:tr>
      <w:tr w:rsidR="008A433F" w:rsidTr="00085B34">
        <w:tc>
          <w:tcPr>
            <w:tcW w:w="7054" w:type="dxa"/>
          </w:tcPr>
          <w:p w:rsidR="008A433F" w:rsidRDefault="008A433F" w:rsidP="00085B34">
            <w:r>
              <w:t>Bruges danskfaglige begreber velovervejet og korrekt</w:t>
            </w:r>
          </w:p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  <w:tc>
          <w:tcPr>
            <w:tcW w:w="908" w:type="dxa"/>
          </w:tcPr>
          <w:p w:rsidR="008A433F" w:rsidRDefault="008A433F" w:rsidP="00085B34"/>
        </w:tc>
      </w:tr>
    </w:tbl>
    <w:p w:rsidR="008A433F" w:rsidRDefault="008A433F" w:rsidP="008A433F"/>
    <w:p w:rsidR="003E6E00" w:rsidRDefault="008A433F">
      <w:r>
        <w:t>Essay: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8A433F" w:rsidTr="008A433F">
        <w:tc>
          <w:tcPr>
            <w:tcW w:w="2802" w:type="dxa"/>
          </w:tcPr>
          <w:p w:rsidR="008A433F" w:rsidRDefault="008A433F">
            <w:r>
              <w:t>Fangende anslag med emnefokus, og materiale placeres</w:t>
            </w:r>
          </w:p>
        </w:tc>
        <w:tc>
          <w:tcPr>
            <w:tcW w:w="6976" w:type="dxa"/>
          </w:tcPr>
          <w:p w:rsidR="008A433F" w:rsidRDefault="008A433F"/>
        </w:tc>
      </w:tr>
      <w:tr w:rsidR="008A433F" w:rsidTr="008A433F">
        <w:tc>
          <w:tcPr>
            <w:tcW w:w="2802" w:type="dxa"/>
          </w:tcPr>
          <w:p w:rsidR="008A433F" w:rsidRDefault="008A433F">
            <w:r>
              <w:t>Relevante refleksioner med rød tråd</w:t>
            </w:r>
          </w:p>
          <w:p w:rsidR="00450E42" w:rsidRDefault="00450E42"/>
        </w:tc>
        <w:tc>
          <w:tcPr>
            <w:tcW w:w="6976" w:type="dxa"/>
          </w:tcPr>
          <w:p w:rsidR="008A433F" w:rsidRDefault="008A433F"/>
        </w:tc>
      </w:tr>
      <w:tr w:rsidR="008A433F" w:rsidTr="008A433F">
        <w:tc>
          <w:tcPr>
            <w:tcW w:w="2802" w:type="dxa"/>
          </w:tcPr>
          <w:p w:rsidR="008A433F" w:rsidRDefault="008A433F">
            <w:r>
              <w:t>Evner at gå fra det konkrete til det abstrakte</w:t>
            </w:r>
          </w:p>
          <w:p w:rsidR="00450E42" w:rsidRDefault="00450E42"/>
        </w:tc>
        <w:tc>
          <w:tcPr>
            <w:tcW w:w="6976" w:type="dxa"/>
          </w:tcPr>
          <w:p w:rsidR="008A433F" w:rsidRDefault="008A433F"/>
        </w:tc>
      </w:tr>
      <w:tr w:rsidR="008A433F" w:rsidTr="008A433F">
        <w:tc>
          <w:tcPr>
            <w:tcW w:w="2802" w:type="dxa"/>
          </w:tcPr>
          <w:p w:rsidR="008A433F" w:rsidRDefault="008A433F">
            <w:r>
              <w:t>Danskfaglig og relevant vinkel på emnet</w:t>
            </w:r>
          </w:p>
          <w:p w:rsidR="00450E42" w:rsidRDefault="00450E42"/>
        </w:tc>
        <w:tc>
          <w:tcPr>
            <w:tcW w:w="6976" w:type="dxa"/>
          </w:tcPr>
          <w:p w:rsidR="008A433F" w:rsidRDefault="008A433F"/>
        </w:tc>
      </w:tr>
      <w:tr w:rsidR="008A433F" w:rsidTr="008A433F">
        <w:tc>
          <w:tcPr>
            <w:tcW w:w="2802" w:type="dxa"/>
          </w:tcPr>
          <w:p w:rsidR="008A433F" w:rsidRDefault="008A433F" w:rsidP="008A433F">
            <w:r>
              <w:t>Personligt og sprødt sprog</w:t>
            </w:r>
          </w:p>
          <w:p w:rsidR="008A433F" w:rsidRDefault="008A433F"/>
          <w:p w:rsidR="00450E42" w:rsidRDefault="00450E42"/>
        </w:tc>
        <w:tc>
          <w:tcPr>
            <w:tcW w:w="6976" w:type="dxa"/>
          </w:tcPr>
          <w:p w:rsidR="008A433F" w:rsidRDefault="008A433F"/>
        </w:tc>
      </w:tr>
      <w:tr w:rsidR="008A433F" w:rsidTr="008A433F">
        <w:tc>
          <w:tcPr>
            <w:tcW w:w="2802" w:type="dxa"/>
          </w:tcPr>
          <w:p w:rsidR="008A433F" w:rsidRDefault="008A433F" w:rsidP="008A433F">
            <w:r>
              <w:t>En åben, undrende gennemgang af emnet</w:t>
            </w:r>
          </w:p>
          <w:p w:rsidR="008A433F" w:rsidRDefault="008A433F"/>
        </w:tc>
        <w:tc>
          <w:tcPr>
            <w:tcW w:w="6976" w:type="dxa"/>
          </w:tcPr>
          <w:p w:rsidR="008A433F" w:rsidRDefault="008A433F"/>
        </w:tc>
      </w:tr>
    </w:tbl>
    <w:p w:rsidR="008A433F" w:rsidRDefault="008A433F"/>
    <w:p w:rsidR="00450E42" w:rsidRDefault="00450E42">
      <w:r>
        <w:t>Vurdering:</w:t>
      </w:r>
    </w:p>
    <w:sectPr w:rsidR="00450E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3F"/>
    <w:rsid w:val="003E6E00"/>
    <w:rsid w:val="00450E42"/>
    <w:rsid w:val="008A433F"/>
    <w:rsid w:val="00EA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3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4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3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4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</dc:creator>
  <cp:lastModifiedBy>Henriette</cp:lastModifiedBy>
  <cp:revision>2</cp:revision>
  <dcterms:created xsi:type="dcterms:W3CDTF">2013-05-26T17:38:00Z</dcterms:created>
  <dcterms:modified xsi:type="dcterms:W3CDTF">2013-06-10T07:26:00Z</dcterms:modified>
</cp:coreProperties>
</file>